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1A3" w:rsidRDefault="007D31A3" w:rsidP="00F61D2D">
      <w:pPr>
        <w:contextualSpacing/>
        <w:rPr>
          <w:rFonts w:ascii="Times New Roman" w:hAnsi="Times New Roman" w:cs="Times New Roman"/>
          <w:sz w:val="24"/>
        </w:rPr>
      </w:pPr>
    </w:p>
    <w:p w:rsidR="00F61D2D" w:rsidRDefault="00F61D2D" w:rsidP="00F61D2D">
      <w:pPr>
        <w:contextualSpacing/>
        <w:rPr>
          <w:rFonts w:ascii="Times New Roman" w:hAnsi="Times New Roman" w:cs="Times New Roman"/>
          <w:sz w:val="24"/>
        </w:rPr>
      </w:pPr>
      <w:r>
        <w:rPr>
          <w:rFonts w:ascii="Times New Roman" w:hAnsi="Times New Roman" w:cs="Times New Roman"/>
          <w:sz w:val="24"/>
        </w:rPr>
        <w:t>Austin Pietrobono</w:t>
      </w:r>
    </w:p>
    <w:p w:rsidR="00F61D2D" w:rsidRDefault="00F61D2D" w:rsidP="00F61D2D">
      <w:pPr>
        <w:contextualSpacing/>
        <w:rPr>
          <w:rFonts w:ascii="Times New Roman" w:hAnsi="Times New Roman" w:cs="Times New Roman"/>
          <w:sz w:val="24"/>
        </w:rPr>
      </w:pPr>
      <w:r>
        <w:rPr>
          <w:rFonts w:ascii="Times New Roman" w:hAnsi="Times New Roman" w:cs="Times New Roman"/>
          <w:sz w:val="24"/>
        </w:rPr>
        <w:t>Debate Paper #1</w:t>
      </w:r>
    </w:p>
    <w:p w:rsidR="00F61D2D" w:rsidRDefault="00F61D2D" w:rsidP="00F61D2D">
      <w:pPr>
        <w:contextualSpacing/>
        <w:rPr>
          <w:rFonts w:ascii="Times New Roman" w:hAnsi="Times New Roman" w:cs="Times New Roman"/>
          <w:sz w:val="24"/>
        </w:rPr>
      </w:pPr>
      <w:r>
        <w:rPr>
          <w:rFonts w:ascii="Times New Roman" w:hAnsi="Times New Roman" w:cs="Times New Roman"/>
          <w:sz w:val="24"/>
        </w:rPr>
        <w:t>09/30/2014</w:t>
      </w:r>
    </w:p>
    <w:p w:rsidR="00F61D2D" w:rsidRDefault="00F61D2D" w:rsidP="00F61D2D">
      <w:pPr>
        <w:contextualSpacing/>
        <w:rPr>
          <w:rFonts w:ascii="Times New Roman" w:hAnsi="Times New Roman" w:cs="Times New Roman"/>
          <w:sz w:val="24"/>
        </w:rPr>
      </w:pPr>
      <w:r>
        <w:rPr>
          <w:rFonts w:ascii="Times New Roman" w:hAnsi="Times New Roman" w:cs="Times New Roman"/>
          <w:sz w:val="24"/>
        </w:rPr>
        <w:t>Word Count:</w:t>
      </w:r>
      <w:r w:rsidR="00C03A17">
        <w:rPr>
          <w:rFonts w:ascii="Times New Roman" w:hAnsi="Times New Roman" w:cs="Times New Roman"/>
          <w:sz w:val="24"/>
        </w:rPr>
        <w:t xml:space="preserve"> 1,145</w:t>
      </w:r>
      <w:bookmarkStart w:id="0" w:name="_GoBack"/>
      <w:bookmarkEnd w:id="0"/>
    </w:p>
    <w:p w:rsidR="00F61D2D" w:rsidRDefault="00F61D2D" w:rsidP="00F61D2D">
      <w:pPr>
        <w:contextualSpacing/>
        <w:rPr>
          <w:rFonts w:ascii="Times New Roman" w:hAnsi="Times New Roman" w:cs="Times New Roman"/>
          <w:sz w:val="24"/>
        </w:rPr>
      </w:pPr>
    </w:p>
    <w:p w:rsidR="00F61D2D" w:rsidRDefault="00F61D2D" w:rsidP="00F61D2D">
      <w:pPr>
        <w:contextualSpacing/>
        <w:jc w:val="center"/>
        <w:rPr>
          <w:rFonts w:ascii="Times New Roman" w:hAnsi="Times New Roman" w:cs="Times New Roman"/>
          <w:sz w:val="24"/>
        </w:rPr>
      </w:pPr>
      <w:r w:rsidRPr="00F61D2D">
        <w:rPr>
          <w:rFonts w:ascii="Times New Roman" w:hAnsi="Times New Roman" w:cs="Times New Roman"/>
          <w:sz w:val="24"/>
        </w:rPr>
        <w:t>Is increasing profits the only social responsibility of business?</w:t>
      </w:r>
    </w:p>
    <w:p w:rsidR="00AC11A4" w:rsidRDefault="00AC11A4" w:rsidP="007F45C2">
      <w:pPr>
        <w:contextualSpacing/>
        <w:jc w:val="left"/>
        <w:rPr>
          <w:rFonts w:ascii="Times New Roman" w:hAnsi="Times New Roman" w:cs="Times New Roman"/>
          <w:sz w:val="24"/>
        </w:rPr>
      </w:pPr>
    </w:p>
    <w:p w:rsidR="007F45C2" w:rsidRDefault="007F45C2" w:rsidP="007F45C2">
      <w:pPr>
        <w:contextualSpacing/>
        <w:jc w:val="left"/>
        <w:rPr>
          <w:rFonts w:ascii="Times New Roman" w:hAnsi="Times New Roman" w:cs="Times New Roman"/>
          <w:sz w:val="24"/>
        </w:rPr>
      </w:pPr>
      <w:r>
        <w:rPr>
          <w:rFonts w:ascii="Times New Roman" w:hAnsi="Times New Roman" w:cs="Times New Roman"/>
          <w:sz w:val="24"/>
        </w:rPr>
        <w:tab/>
        <w:t>In the 20</w:t>
      </w:r>
      <w:r w:rsidRPr="007F45C2">
        <w:rPr>
          <w:rFonts w:ascii="Times New Roman" w:hAnsi="Times New Roman" w:cs="Times New Roman"/>
          <w:sz w:val="24"/>
          <w:vertAlign w:val="superscript"/>
        </w:rPr>
        <w:t>th</w:t>
      </w:r>
      <w:r>
        <w:rPr>
          <w:rFonts w:ascii="Times New Roman" w:hAnsi="Times New Roman" w:cs="Times New Roman"/>
          <w:sz w:val="24"/>
        </w:rPr>
        <w:t xml:space="preserve"> and 21</w:t>
      </w:r>
      <w:r w:rsidRPr="007F45C2">
        <w:rPr>
          <w:rFonts w:ascii="Times New Roman" w:hAnsi="Times New Roman" w:cs="Times New Roman"/>
          <w:sz w:val="24"/>
          <w:vertAlign w:val="superscript"/>
        </w:rPr>
        <w:t>st</w:t>
      </w:r>
      <w:r>
        <w:rPr>
          <w:rFonts w:ascii="Times New Roman" w:hAnsi="Times New Roman" w:cs="Times New Roman"/>
          <w:sz w:val="24"/>
        </w:rPr>
        <w:t xml:space="preserve"> century, business organizations have become segmented into one of two main grou</w:t>
      </w:r>
      <w:r w:rsidR="00390FD7">
        <w:rPr>
          <w:rFonts w:ascii="Times New Roman" w:hAnsi="Times New Roman" w:cs="Times New Roman"/>
          <w:sz w:val="24"/>
        </w:rPr>
        <w:t>ps: the small business/startup, and the large corporation. However, large corporations continue to be the majority embodiment of modern business. They behave differently than smaller busines</w:t>
      </w:r>
      <w:r w:rsidR="00F04F1E">
        <w:rPr>
          <w:rFonts w:ascii="Times New Roman" w:hAnsi="Times New Roman" w:cs="Times New Roman"/>
          <w:sz w:val="24"/>
        </w:rPr>
        <w:t xml:space="preserve">ses in that they act legally as a sole person for the betterment of their shareholders’ investments. </w:t>
      </w:r>
      <w:r w:rsidR="00787CE1">
        <w:rPr>
          <w:rFonts w:ascii="Times New Roman" w:hAnsi="Times New Roman" w:cs="Times New Roman"/>
          <w:sz w:val="24"/>
        </w:rPr>
        <w:t xml:space="preserve">As global issues concerning poverty and environmental impact have continued to grow in awareness, large corporations have been increasingly criticized for their actions solely towards increasing profits. </w:t>
      </w:r>
      <w:r w:rsidR="00493FCF">
        <w:rPr>
          <w:rFonts w:ascii="Times New Roman" w:hAnsi="Times New Roman" w:cs="Times New Roman"/>
          <w:sz w:val="24"/>
        </w:rPr>
        <w:t xml:space="preserve">Many have argued that today’s corporations need to be held accountable for their impact on society and the environment. Others have called for proactive action from corporations in solving these issues, even if they aren’t necessarily related to a corporation’s business. </w:t>
      </w:r>
      <w:r w:rsidR="00837FBD">
        <w:rPr>
          <w:rFonts w:ascii="Times New Roman" w:hAnsi="Times New Roman" w:cs="Times New Roman"/>
          <w:sz w:val="24"/>
        </w:rPr>
        <w:t xml:space="preserve">Conversely, some have argued that profits are the only social responsibility of the corporation; environmental and societal responsibilities lie elsewhere. </w:t>
      </w:r>
    </w:p>
    <w:p w:rsidR="00F7082C" w:rsidRDefault="00041038" w:rsidP="007F45C2">
      <w:pPr>
        <w:contextualSpacing/>
        <w:jc w:val="left"/>
        <w:rPr>
          <w:rFonts w:ascii="Times New Roman" w:hAnsi="Times New Roman" w:cs="Times New Roman"/>
          <w:sz w:val="24"/>
        </w:rPr>
      </w:pPr>
      <w:r>
        <w:rPr>
          <w:rFonts w:ascii="Times New Roman" w:hAnsi="Times New Roman" w:cs="Times New Roman"/>
          <w:sz w:val="24"/>
        </w:rPr>
        <w:tab/>
        <w:t xml:space="preserve">The first article, </w:t>
      </w:r>
      <w:r>
        <w:rPr>
          <w:rFonts w:ascii="Times New Roman" w:hAnsi="Times New Roman" w:cs="Times New Roman"/>
          <w:i/>
          <w:sz w:val="24"/>
        </w:rPr>
        <w:t xml:space="preserve">The Social </w:t>
      </w:r>
      <w:r w:rsidR="00032734">
        <w:rPr>
          <w:rFonts w:ascii="Times New Roman" w:hAnsi="Times New Roman" w:cs="Times New Roman"/>
          <w:i/>
          <w:sz w:val="24"/>
        </w:rPr>
        <w:t>Responsibility</w:t>
      </w:r>
      <w:r w:rsidR="003A247C">
        <w:rPr>
          <w:rFonts w:ascii="Times New Roman" w:hAnsi="Times New Roman" w:cs="Times New Roman"/>
          <w:i/>
          <w:sz w:val="24"/>
        </w:rPr>
        <w:t xml:space="preserve"> </w:t>
      </w:r>
      <w:r>
        <w:rPr>
          <w:rFonts w:ascii="Times New Roman" w:hAnsi="Times New Roman" w:cs="Times New Roman"/>
          <w:i/>
          <w:sz w:val="24"/>
        </w:rPr>
        <w:t xml:space="preserve">of Business to Increase its </w:t>
      </w:r>
      <w:proofErr w:type="gramStart"/>
      <w:r>
        <w:rPr>
          <w:rFonts w:ascii="Times New Roman" w:hAnsi="Times New Roman" w:cs="Times New Roman"/>
          <w:i/>
          <w:sz w:val="24"/>
        </w:rPr>
        <w:t>Profits</w:t>
      </w:r>
      <w:r w:rsidR="00883036">
        <w:rPr>
          <w:rFonts w:ascii="Times New Roman" w:hAnsi="Times New Roman" w:cs="Times New Roman"/>
          <w:i/>
          <w:sz w:val="24"/>
          <w:vertAlign w:val="superscript"/>
        </w:rPr>
        <w:t>1</w:t>
      </w:r>
      <w:r>
        <w:rPr>
          <w:rFonts w:ascii="Times New Roman" w:hAnsi="Times New Roman" w:cs="Times New Roman"/>
          <w:i/>
          <w:sz w:val="24"/>
        </w:rPr>
        <w:t>(</w:t>
      </w:r>
      <w:proofErr w:type="gramEnd"/>
      <w:r>
        <w:rPr>
          <w:rFonts w:ascii="Times New Roman" w:hAnsi="Times New Roman" w:cs="Times New Roman"/>
          <w:i/>
          <w:sz w:val="24"/>
        </w:rPr>
        <w:t>1970)</w:t>
      </w:r>
      <w:r>
        <w:rPr>
          <w:rFonts w:ascii="Times New Roman" w:hAnsi="Times New Roman" w:cs="Times New Roman"/>
          <w:sz w:val="24"/>
        </w:rPr>
        <w:t xml:space="preserve"> by Milton Friedman is a New York Times article that argues yes to this main argument. Friedman says that yes, despite criticisms of their goals and purpose, the corporation’s sole social responsibility is increasing its own profits. </w:t>
      </w:r>
      <w:r w:rsidR="006843F4">
        <w:rPr>
          <w:rFonts w:ascii="Times New Roman" w:hAnsi="Times New Roman" w:cs="Times New Roman"/>
          <w:sz w:val="24"/>
        </w:rPr>
        <w:t>He forms his main argument around the idea that leaders of corporations are put into that position by shareholders, and thus should be acting in the shareholders’ interests. Friedman goes on to infer that if business executives are to serve the owners of the corporation, then it is a poor allocation of funds and considered taxation to use funds of the corporation to serve problems that are unrelated to profit making.</w:t>
      </w:r>
      <w:r w:rsidR="00000CB1">
        <w:rPr>
          <w:rFonts w:ascii="Times New Roman" w:hAnsi="Times New Roman" w:cs="Times New Roman"/>
          <w:sz w:val="24"/>
        </w:rPr>
        <w:t xml:space="preserve"> He notes that tackling social responsibilities like poverty and the environmental through taxation are the responsibilities of politicians, whom we elect to serve exactly this purpose. </w:t>
      </w:r>
      <w:r w:rsidR="00F7082C">
        <w:rPr>
          <w:rFonts w:ascii="Times New Roman" w:hAnsi="Times New Roman" w:cs="Times New Roman"/>
          <w:sz w:val="24"/>
        </w:rPr>
        <w:t xml:space="preserve">Through detailing the core purposes of both business executives and public servants (politicians), Friedman then concludes that the corporation’s only social responsibility is indeed to make profits, as that’s what their leaders are hired to do in the interest of shareholders. </w:t>
      </w:r>
    </w:p>
    <w:p w:rsidR="00F61D2D" w:rsidRDefault="00F7082C" w:rsidP="00AD0E7A">
      <w:pPr>
        <w:contextualSpacing/>
        <w:jc w:val="left"/>
        <w:rPr>
          <w:rFonts w:ascii="Times New Roman" w:hAnsi="Times New Roman" w:cs="Times New Roman"/>
          <w:sz w:val="24"/>
        </w:rPr>
      </w:pPr>
      <w:r>
        <w:rPr>
          <w:rFonts w:ascii="Times New Roman" w:hAnsi="Times New Roman" w:cs="Times New Roman"/>
          <w:sz w:val="24"/>
        </w:rPr>
        <w:tab/>
        <w:t xml:space="preserve">Friedman’s argument, while it brings interesting concepts to the debate, has a number of flaws. The first and possibly the largest is that Friedman’s perspective in his argument is his narrow. His argument fails to acknowledge that even though it’s not what executives were originally hired to do, ensuring a sustainable environment helps to preserve both a place for the corporation to do business and keeps their end customers alive. Without these two key necessities, no corporation will continue to make a profit. </w:t>
      </w:r>
      <w:r w:rsidR="003A3BC4">
        <w:rPr>
          <w:rFonts w:ascii="Times New Roman" w:hAnsi="Times New Roman" w:cs="Times New Roman"/>
          <w:sz w:val="24"/>
        </w:rPr>
        <w:t xml:space="preserve">His argument also falters when you consider his very biased segmentation of the responsibilities of the corporate executive and politician. He bases this entire part of his argument off the assumption that we agree that purposing corporate funds that do not directly seek to increase profit as taxes. It also assumes that by using shareholder funds for serving other social responsibilities, the shareholders will not see any benefit. This seems like an oversight, since they could in fact reap the benefits by being a part of the community which funds are directed at or benefit by the corporation’s increasing business through an increase in brand perception, community outreach, etc. </w:t>
      </w:r>
      <w:r w:rsidR="00467A21">
        <w:rPr>
          <w:rFonts w:ascii="Times New Roman" w:hAnsi="Times New Roman" w:cs="Times New Roman"/>
          <w:sz w:val="24"/>
        </w:rPr>
        <w:t xml:space="preserve">These problems </w:t>
      </w:r>
      <w:r w:rsidR="00AD0E7A">
        <w:rPr>
          <w:rFonts w:ascii="Times New Roman" w:hAnsi="Times New Roman" w:cs="Times New Roman"/>
          <w:sz w:val="24"/>
        </w:rPr>
        <w:t xml:space="preserve">work to make Friedman’s argument quite narrow in scope, couple with the age of the article </w:t>
      </w:r>
      <w:r w:rsidR="00AD0E7A">
        <w:rPr>
          <w:rFonts w:ascii="Times New Roman" w:hAnsi="Times New Roman" w:cs="Times New Roman"/>
          <w:sz w:val="24"/>
        </w:rPr>
        <w:lastRenderedPageBreak/>
        <w:t xml:space="preserve">making it a bit outdated in terms of its relevancy. In 1970, some of the other social responsibilities were just coming into widespread awareness. Now, we have a much better idea of how corporations impact our world other than the economies they generate. </w:t>
      </w:r>
    </w:p>
    <w:p w:rsidR="00AD0E7A" w:rsidRDefault="00AD0E7A" w:rsidP="00AD0E7A">
      <w:pPr>
        <w:contextualSpacing/>
        <w:jc w:val="left"/>
        <w:rPr>
          <w:rFonts w:ascii="Times New Roman" w:hAnsi="Times New Roman" w:cs="Times New Roman"/>
          <w:i/>
          <w:sz w:val="24"/>
        </w:rPr>
      </w:pPr>
      <w:r>
        <w:rPr>
          <w:rFonts w:ascii="Times New Roman" w:hAnsi="Times New Roman" w:cs="Times New Roman"/>
          <w:sz w:val="24"/>
        </w:rPr>
        <w:tab/>
      </w:r>
      <w:r w:rsidR="002F3218">
        <w:rPr>
          <w:rFonts w:ascii="Times New Roman" w:hAnsi="Times New Roman" w:cs="Times New Roman"/>
          <w:sz w:val="24"/>
        </w:rPr>
        <w:t xml:space="preserve">In </w:t>
      </w:r>
      <w:r w:rsidR="002F3218">
        <w:rPr>
          <w:rFonts w:ascii="Times New Roman" w:hAnsi="Times New Roman" w:cs="Times New Roman"/>
          <w:i/>
          <w:sz w:val="24"/>
        </w:rPr>
        <w:t>Business and Environmental Sustainability</w:t>
      </w:r>
      <w:r w:rsidR="00C03A17">
        <w:rPr>
          <w:rFonts w:ascii="Times New Roman" w:hAnsi="Times New Roman" w:cs="Times New Roman"/>
          <w:i/>
          <w:sz w:val="24"/>
          <w:vertAlign w:val="superscript"/>
        </w:rPr>
        <w:t>2</w:t>
      </w:r>
      <w:r w:rsidR="002F3218">
        <w:rPr>
          <w:rFonts w:ascii="Times New Roman" w:hAnsi="Times New Roman" w:cs="Times New Roman"/>
          <w:sz w:val="24"/>
        </w:rPr>
        <w:t xml:space="preserve">, </w:t>
      </w:r>
      <w:proofErr w:type="spellStart"/>
      <w:r w:rsidR="002F3218">
        <w:rPr>
          <w:rFonts w:ascii="Times New Roman" w:hAnsi="Times New Roman" w:cs="Times New Roman"/>
          <w:sz w:val="24"/>
        </w:rPr>
        <w:t>DesJardins</w:t>
      </w:r>
      <w:proofErr w:type="spellEnd"/>
      <w:r w:rsidR="002F3218">
        <w:rPr>
          <w:rFonts w:ascii="Times New Roman" w:hAnsi="Times New Roman" w:cs="Times New Roman"/>
          <w:sz w:val="24"/>
        </w:rPr>
        <w:t xml:space="preserve"> provides an opposing argument; that corporations’ sole social responsibility is not just to generate profits. </w:t>
      </w:r>
      <w:proofErr w:type="spellStart"/>
      <w:r w:rsidR="002F3218">
        <w:rPr>
          <w:rFonts w:ascii="Times New Roman" w:hAnsi="Times New Roman" w:cs="Times New Roman"/>
          <w:sz w:val="24"/>
        </w:rPr>
        <w:t>DesJardins</w:t>
      </w:r>
      <w:proofErr w:type="spellEnd"/>
      <w:r w:rsidR="002F3218">
        <w:rPr>
          <w:rFonts w:ascii="Times New Roman" w:hAnsi="Times New Roman" w:cs="Times New Roman"/>
          <w:sz w:val="24"/>
        </w:rPr>
        <w:t xml:space="preserve"> makes the case that because of the new challenges faced by increasing poverty/population and a changing climate, corporations have to shift from the “bottom line with side efforts on sustainability” to a “triple bottom line” view. This triple bottom line calls for all three areas, economical, ecological and ethical, that which corporations should be responsible for. </w:t>
      </w:r>
      <w:proofErr w:type="spellStart"/>
      <w:r w:rsidR="002F3218">
        <w:rPr>
          <w:rFonts w:ascii="Times New Roman" w:hAnsi="Times New Roman" w:cs="Times New Roman"/>
          <w:sz w:val="24"/>
        </w:rPr>
        <w:t>DesJardins</w:t>
      </w:r>
      <w:proofErr w:type="spellEnd"/>
      <w:r w:rsidR="002F3218">
        <w:rPr>
          <w:rFonts w:ascii="Times New Roman" w:hAnsi="Times New Roman" w:cs="Times New Roman"/>
          <w:sz w:val="24"/>
        </w:rPr>
        <w:t xml:space="preserve"> clearly acknowledges that the solution is a comprised medium for all three. Humanity won’t be moving out into rural agricultural communities any time soon, and notes that economic activity is part of the solution, not the problem. He goes into detail with this, making clear that economic growth for growth’s sake is not the way, as it completely ignores the ecological and ethical components to the triple bottom line. He says that we instead need true economic development, which is activity that makes our way of life </w:t>
      </w:r>
      <w:r w:rsidR="002F3218">
        <w:rPr>
          <w:rFonts w:ascii="Times New Roman" w:hAnsi="Times New Roman" w:cs="Times New Roman"/>
          <w:i/>
          <w:sz w:val="24"/>
        </w:rPr>
        <w:t xml:space="preserve">better. </w:t>
      </w:r>
    </w:p>
    <w:p w:rsidR="002F3218" w:rsidRDefault="002F3218" w:rsidP="00AD0E7A">
      <w:pPr>
        <w:contextualSpacing/>
        <w:jc w:val="left"/>
        <w:rPr>
          <w:rFonts w:ascii="Times New Roman" w:hAnsi="Times New Roman" w:cs="Times New Roman"/>
          <w:sz w:val="24"/>
        </w:rPr>
      </w:pPr>
      <w:r>
        <w:rPr>
          <w:rFonts w:ascii="Times New Roman" w:hAnsi="Times New Roman" w:cs="Times New Roman"/>
          <w:sz w:val="24"/>
        </w:rPr>
        <w:tab/>
        <w:t xml:space="preserve">The biggest flaw with </w:t>
      </w:r>
      <w:proofErr w:type="spellStart"/>
      <w:r>
        <w:rPr>
          <w:rFonts w:ascii="Times New Roman" w:hAnsi="Times New Roman" w:cs="Times New Roman"/>
          <w:sz w:val="24"/>
        </w:rPr>
        <w:t>DesJardins</w:t>
      </w:r>
      <w:proofErr w:type="spellEnd"/>
      <w:r w:rsidR="00256D4A">
        <w:rPr>
          <w:rFonts w:ascii="Times New Roman" w:hAnsi="Times New Roman" w:cs="Times New Roman"/>
          <w:sz w:val="24"/>
        </w:rPr>
        <w:t xml:space="preserve"> argument is that he tries to cover the entire issue comprehensively, and fails to address how some of these ideas and frameworks would actually operate. Yes, it would be great for corporations to acknowledge and actively works toward serving the triple bottom line, but how does this happen? How do we go from our current model to a new one, without total economic fallout? These are some of the essential questions he leaves mostly unanswered. There is also a problem in his initial framing of sustainability in that he only identifies ecological and ethical concerns as the other social responsibilities of a corporation. This is similar to Friedman in that it seems narrow and only tackling the most obvious problems that face our society today. There could be new global social issues that arise in the aftermath of </w:t>
      </w:r>
      <w:proofErr w:type="spellStart"/>
      <w:r w:rsidR="00256D4A">
        <w:rPr>
          <w:rFonts w:ascii="Times New Roman" w:hAnsi="Times New Roman" w:cs="Times New Roman"/>
          <w:sz w:val="24"/>
        </w:rPr>
        <w:t>DesJardins</w:t>
      </w:r>
      <w:proofErr w:type="spellEnd"/>
      <w:r w:rsidR="00256D4A">
        <w:rPr>
          <w:rFonts w:ascii="Times New Roman" w:hAnsi="Times New Roman" w:cs="Times New Roman"/>
          <w:sz w:val="24"/>
        </w:rPr>
        <w:t xml:space="preserve"> new corporate culture; what would those issues be? Are there issues now that have just gone unnoticed, which could also be addressed by corporations? His argument ultimately leaves a lot of questions unanswered, despite a seemingly comprehensive address of the problem and a possible solution. </w:t>
      </w:r>
    </w:p>
    <w:p w:rsidR="00256D4A" w:rsidRDefault="00256D4A" w:rsidP="00AD0E7A">
      <w:pPr>
        <w:contextualSpacing/>
        <w:jc w:val="left"/>
        <w:rPr>
          <w:rFonts w:ascii="Times New Roman" w:hAnsi="Times New Roman" w:cs="Times New Roman"/>
          <w:sz w:val="24"/>
        </w:rPr>
      </w:pPr>
      <w:r>
        <w:rPr>
          <w:rFonts w:ascii="Times New Roman" w:hAnsi="Times New Roman" w:cs="Times New Roman"/>
          <w:sz w:val="24"/>
        </w:rPr>
        <w:tab/>
      </w:r>
      <w:r w:rsidR="00A5087A">
        <w:rPr>
          <w:rFonts w:ascii="Times New Roman" w:hAnsi="Times New Roman" w:cs="Times New Roman"/>
          <w:i/>
          <w:sz w:val="24"/>
        </w:rPr>
        <w:t>The “Social Responsibility” Of Business Is to Earn a Profit</w:t>
      </w:r>
      <w:r w:rsidR="00C03A17">
        <w:rPr>
          <w:rFonts w:ascii="Times New Roman" w:hAnsi="Times New Roman" w:cs="Times New Roman"/>
          <w:i/>
          <w:sz w:val="24"/>
          <w:vertAlign w:val="superscript"/>
        </w:rPr>
        <w:t>3</w:t>
      </w:r>
      <w:r w:rsidR="00A5087A">
        <w:rPr>
          <w:rFonts w:ascii="Times New Roman" w:hAnsi="Times New Roman" w:cs="Times New Roman"/>
          <w:sz w:val="24"/>
        </w:rPr>
        <w:t xml:space="preserve"> by Doug </w:t>
      </w:r>
      <w:proofErr w:type="spellStart"/>
      <w:r w:rsidR="00A5087A">
        <w:rPr>
          <w:rFonts w:ascii="Times New Roman" w:hAnsi="Times New Roman" w:cs="Times New Roman"/>
          <w:sz w:val="24"/>
        </w:rPr>
        <w:t>Mataconis</w:t>
      </w:r>
      <w:proofErr w:type="spellEnd"/>
      <w:r w:rsidR="00A5087A">
        <w:rPr>
          <w:rFonts w:ascii="Times New Roman" w:hAnsi="Times New Roman" w:cs="Times New Roman"/>
          <w:sz w:val="24"/>
        </w:rPr>
        <w:t xml:space="preserve"> is a perfect complement to the Friedman text, as this extends Friedman’s argument into the present day. This article sites a recent (in 2011) speech by President Barack Obama concerning jobs in the United States, and the social responsibility of corporations to generate those jobs. President Obama is cited in the article calling for corporations and businesses to essentially spend their savings in order to hire more and produce more to grow the economy and decrease the unemployment rate. </w:t>
      </w:r>
      <w:r w:rsidR="00B95814">
        <w:rPr>
          <w:rFonts w:ascii="Times New Roman" w:hAnsi="Times New Roman" w:cs="Times New Roman"/>
          <w:sz w:val="24"/>
        </w:rPr>
        <w:t xml:space="preserve">This article then refers to Friedman’s text to criticize President Obama’s statements, noting that according to Friedman, this sort of spending causes its own problems and is exactly the reason why corporations act on behalf of the shareholders. </w:t>
      </w:r>
    </w:p>
    <w:p w:rsidR="00B95814" w:rsidRDefault="00B95814" w:rsidP="00AD0E7A">
      <w:pPr>
        <w:contextualSpacing/>
        <w:jc w:val="left"/>
        <w:rPr>
          <w:rFonts w:ascii="Times New Roman" w:hAnsi="Times New Roman" w:cs="Times New Roman"/>
          <w:sz w:val="24"/>
        </w:rPr>
      </w:pPr>
      <w:r>
        <w:rPr>
          <w:rFonts w:ascii="Times New Roman" w:hAnsi="Times New Roman" w:cs="Times New Roman"/>
          <w:sz w:val="24"/>
        </w:rPr>
        <w:tab/>
      </w:r>
      <w:r w:rsidR="00883036">
        <w:rPr>
          <w:rFonts w:ascii="Times New Roman" w:hAnsi="Times New Roman" w:cs="Times New Roman"/>
          <w:sz w:val="24"/>
        </w:rPr>
        <w:t xml:space="preserve">Personally, I believe that the corporation as an entity is outdated, and even though its original structure may be there to ensure profit making for the shareholders, we can no longer exist in a world where that’s the only regard of business. In the highly complex and changing world businesses now operate in, they have to be able to address areas where they are at least having a direct impact on social problems. </w:t>
      </w:r>
    </w:p>
    <w:p w:rsidR="00883036" w:rsidRDefault="00883036" w:rsidP="00AD0E7A">
      <w:pPr>
        <w:contextualSpacing/>
        <w:jc w:val="left"/>
        <w:rPr>
          <w:rFonts w:ascii="Times New Roman" w:hAnsi="Times New Roman" w:cs="Times New Roman"/>
          <w:sz w:val="24"/>
        </w:rPr>
      </w:pPr>
    </w:p>
    <w:p w:rsidR="00883036" w:rsidRDefault="00883036" w:rsidP="00AD0E7A">
      <w:pPr>
        <w:contextualSpacing/>
        <w:jc w:val="left"/>
        <w:rPr>
          <w:rFonts w:ascii="Times New Roman" w:hAnsi="Times New Roman" w:cs="Times New Roman"/>
          <w:sz w:val="24"/>
        </w:rPr>
      </w:pPr>
    </w:p>
    <w:p w:rsidR="00883036" w:rsidRDefault="00883036" w:rsidP="00AD0E7A">
      <w:pPr>
        <w:contextualSpacing/>
        <w:jc w:val="left"/>
        <w:rPr>
          <w:rFonts w:ascii="Times New Roman" w:hAnsi="Times New Roman" w:cs="Times New Roman"/>
          <w:sz w:val="24"/>
        </w:rPr>
      </w:pPr>
    </w:p>
    <w:p w:rsidR="00883036" w:rsidRDefault="00883036" w:rsidP="00AD0E7A">
      <w:pPr>
        <w:contextualSpacing/>
        <w:jc w:val="left"/>
        <w:rPr>
          <w:rFonts w:ascii="Times New Roman" w:hAnsi="Times New Roman" w:cs="Times New Roman"/>
          <w:sz w:val="24"/>
        </w:rPr>
      </w:pPr>
    </w:p>
    <w:p w:rsidR="00883036" w:rsidRDefault="00883036" w:rsidP="00AD0E7A">
      <w:pPr>
        <w:contextualSpacing/>
        <w:jc w:val="left"/>
        <w:rPr>
          <w:rFonts w:ascii="Times New Roman" w:hAnsi="Times New Roman" w:cs="Times New Roman"/>
          <w:sz w:val="24"/>
        </w:rPr>
      </w:pPr>
      <w:r>
        <w:rPr>
          <w:rFonts w:ascii="Times New Roman" w:hAnsi="Times New Roman" w:cs="Times New Roman"/>
          <w:sz w:val="24"/>
        </w:rPr>
        <w:lastRenderedPageBreak/>
        <w:t>Works Cited</w:t>
      </w:r>
    </w:p>
    <w:p w:rsidR="00883036" w:rsidRDefault="00883036" w:rsidP="00AD0E7A">
      <w:pPr>
        <w:contextualSpacing/>
        <w:jc w:val="left"/>
        <w:rPr>
          <w:rFonts w:ascii="Times New Roman" w:hAnsi="Times New Roman" w:cs="Times New Roman"/>
          <w:sz w:val="24"/>
        </w:rPr>
      </w:pPr>
    </w:p>
    <w:p w:rsidR="00883036" w:rsidRDefault="00883036" w:rsidP="00AD0E7A">
      <w:pPr>
        <w:contextualSpacing/>
        <w:jc w:val="left"/>
        <w:rPr>
          <w:rFonts w:ascii="Times New Roman" w:hAnsi="Times New Roman" w:cs="Times New Roman"/>
          <w:sz w:val="24"/>
        </w:rPr>
      </w:pPr>
      <w:proofErr w:type="gramStart"/>
      <w:r>
        <w:rPr>
          <w:rFonts w:ascii="Times New Roman" w:hAnsi="Times New Roman" w:cs="Times New Roman"/>
          <w:sz w:val="24"/>
          <w:vertAlign w:val="superscript"/>
        </w:rPr>
        <w:t>1</w:t>
      </w:r>
      <w:r>
        <w:rPr>
          <w:rFonts w:ascii="Times New Roman" w:hAnsi="Times New Roman" w:cs="Times New Roman"/>
          <w:sz w:val="24"/>
        </w:rPr>
        <w:t xml:space="preserve"> </w:t>
      </w:r>
      <w:r w:rsidRPr="00883036">
        <w:rPr>
          <w:rFonts w:ascii="Times New Roman" w:hAnsi="Times New Roman" w:cs="Times New Roman"/>
          <w:sz w:val="24"/>
        </w:rPr>
        <w:t>Friedman, Milton.</w:t>
      </w:r>
      <w:proofErr w:type="gramEnd"/>
      <w:r w:rsidRPr="00883036">
        <w:rPr>
          <w:rFonts w:ascii="Times New Roman" w:hAnsi="Times New Roman" w:cs="Times New Roman"/>
          <w:sz w:val="24"/>
        </w:rPr>
        <w:t xml:space="preserve"> "The Social Responsibility of Business Is to Increase Its Profits." New York Times 13 Sept. 1970: 1-6. Print.</w:t>
      </w:r>
    </w:p>
    <w:p w:rsidR="00883036" w:rsidRDefault="00883036" w:rsidP="00AD0E7A">
      <w:pPr>
        <w:contextualSpacing/>
        <w:jc w:val="left"/>
        <w:rPr>
          <w:rFonts w:ascii="Times New Roman" w:hAnsi="Times New Roman" w:cs="Times New Roman"/>
          <w:sz w:val="24"/>
        </w:rPr>
      </w:pPr>
    </w:p>
    <w:p w:rsidR="00883036" w:rsidRDefault="00883036" w:rsidP="00AD0E7A">
      <w:pPr>
        <w:contextualSpacing/>
        <w:jc w:val="left"/>
        <w:rPr>
          <w:rFonts w:ascii="Times New Roman" w:hAnsi="Times New Roman" w:cs="Times New Roman"/>
          <w:sz w:val="24"/>
        </w:rPr>
      </w:pPr>
      <w:proofErr w:type="gramStart"/>
      <w:r>
        <w:rPr>
          <w:rFonts w:ascii="Times New Roman" w:hAnsi="Times New Roman" w:cs="Times New Roman"/>
          <w:sz w:val="24"/>
          <w:vertAlign w:val="superscript"/>
        </w:rPr>
        <w:t>2</w:t>
      </w:r>
      <w:r>
        <w:rPr>
          <w:rFonts w:ascii="Times New Roman" w:hAnsi="Times New Roman" w:cs="Times New Roman"/>
          <w:sz w:val="24"/>
        </w:rPr>
        <w:t xml:space="preserve"> </w:t>
      </w:r>
      <w:proofErr w:type="spellStart"/>
      <w:r w:rsidRPr="00883036">
        <w:rPr>
          <w:rFonts w:ascii="Times New Roman" w:hAnsi="Times New Roman" w:cs="Times New Roman"/>
          <w:sz w:val="24"/>
        </w:rPr>
        <w:t>DesJardins</w:t>
      </w:r>
      <w:proofErr w:type="spellEnd"/>
      <w:r w:rsidRPr="00883036">
        <w:rPr>
          <w:rFonts w:ascii="Times New Roman" w:hAnsi="Times New Roman" w:cs="Times New Roman"/>
          <w:sz w:val="24"/>
        </w:rPr>
        <w:t>, Joe.</w:t>
      </w:r>
      <w:proofErr w:type="gramEnd"/>
      <w:r w:rsidRPr="00883036">
        <w:rPr>
          <w:rFonts w:ascii="Times New Roman" w:hAnsi="Times New Roman" w:cs="Times New Roman"/>
          <w:sz w:val="24"/>
        </w:rPr>
        <w:t xml:space="preserve"> </w:t>
      </w:r>
      <w:proofErr w:type="gramStart"/>
      <w:r w:rsidRPr="00883036">
        <w:rPr>
          <w:rFonts w:ascii="Times New Roman" w:hAnsi="Times New Roman" w:cs="Times New Roman"/>
          <w:sz w:val="24"/>
        </w:rPr>
        <w:t>"Business and Environmental Sustainability."</w:t>
      </w:r>
      <w:proofErr w:type="gramEnd"/>
      <w:r w:rsidRPr="00883036">
        <w:rPr>
          <w:rFonts w:ascii="Times New Roman" w:hAnsi="Times New Roman" w:cs="Times New Roman"/>
          <w:sz w:val="24"/>
        </w:rPr>
        <w:t xml:space="preserve"> Business &amp; Professional Ethics Journal 24 (2005): 1-25. Print.</w:t>
      </w:r>
    </w:p>
    <w:p w:rsidR="00883036" w:rsidRDefault="00883036" w:rsidP="00AD0E7A">
      <w:pPr>
        <w:contextualSpacing/>
        <w:jc w:val="left"/>
        <w:rPr>
          <w:rFonts w:ascii="Times New Roman" w:hAnsi="Times New Roman" w:cs="Times New Roman"/>
          <w:sz w:val="24"/>
        </w:rPr>
      </w:pPr>
    </w:p>
    <w:p w:rsidR="00883036" w:rsidRPr="00883036" w:rsidRDefault="00883036" w:rsidP="00AD0E7A">
      <w:pPr>
        <w:contextualSpacing/>
        <w:jc w:val="left"/>
        <w:rPr>
          <w:rFonts w:ascii="Times New Roman" w:hAnsi="Times New Roman" w:cs="Times New Roman"/>
          <w:sz w:val="24"/>
        </w:rPr>
      </w:pPr>
      <w:proofErr w:type="gramStart"/>
      <w:r>
        <w:rPr>
          <w:rFonts w:ascii="Times New Roman" w:hAnsi="Times New Roman" w:cs="Times New Roman"/>
          <w:sz w:val="24"/>
          <w:vertAlign w:val="superscript"/>
        </w:rPr>
        <w:t>3</w:t>
      </w:r>
      <w:r>
        <w:rPr>
          <w:rFonts w:ascii="Times New Roman" w:hAnsi="Times New Roman" w:cs="Times New Roman"/>
          <w:sz w:val="24"/>
        </w:rPr>
        <w:t xml:space="preserve"> </w:t>
      </w:r>
      <w:proofErr w:type="spellStart"/>
      <w:r w:rsidR="00C03A17" w:rsidRPr="00C03A17">
        <w:rPr>
          <w:rFonts w:ascii="Times New Roman" w:hAnsi="Times New Roman" w:cs="Times New Roman"/>
          <w:sz w:val="24"/>
        </w:rPr>
        <w:t>Mataconis</w:t>
      </w:r>
      <w:proofErr w:type="spellEnd"/>
      <w:r w:rsidR="00C03A17" w:rsidRPr="00C03A17">
        <w:rPr>
          <w:rFonts w:ascii="Times New Roman" w:hAnsi="Times New Roman" w:cs="Times New Roman"/>
          <w:sz w:val="24"/>
        </w:rPr>
        <w:t>, Doug.</w:t>
      </w:r>
      <w:proofErr w:type="gramEnd"/>
      <w:r w:rsidR="00C03A17" w:rsidRPr="00C03A17">
        <w:rPr>
          <w:rFonts w:ascii="Times New Roman" w:hAnsi="Times New Roman" w:cs="Times New Roman"/>
          <w:sz w:val="24"/>
        </w:rPr>
        <w:t xml:space="preserve"> "The “Social Responsibility” Of Business Is To Earn A Profit." </w:t>
      </w:r>
      <w:proofErr w:type="gramStart"/>
      <w:r w:rsidR="00C03A17" w:rsidRPr="00C03A17">
        <w:rPr>
          <w:rFonts w:ascii="Times New Roman" w:hAnsi="Times New Roman" w:cs="Times New Roman"/>
          <w:sz w:val="24"/>
        </w:rPr>
        <w:t>Outside the Beltway.</w:t>
      </w:r>
      <w:proofErr w:type="gramEnd"/>
      <w:r w:rsidR="00C03A17" w:rsidRPr="00C03A17">
        <w:rPr>
          <w:rFonts w:ascii="Times New Roman" w:hAnsi="Times New Roman" w:cs="Times New Roman"/>
          <w:sz w:val="24"/>
        </w:rPr>
        <w:t xml:space="preserve"> </w:t>
      </w:r>
      <w:proofErr w:type="spellStart"/>
      <w:proofErr w:type="gramStart"/>
      <w:r w:rsidR="00C03A17" w:rsidRPr="00C03A17">
        <w:rPr>
          <w:rFonts w:ascii="Times New Roman" w:hAnsi="Times New Roman" w:cs="Times New Roman"/>
          <w:sz w:val="24"/>
        </w:rPr>
        <w:t>N.p</w:t>
      </w:r>
      <w:proofErr w:type="spellEnd"/>
      <w:proofErr w:type="gramEnd"/>
      <w:r w:rsidR="00C03A17" w:rsidRPr="00C03A17">
        <w:rPr>
          <w:rFonts w:ascii="Times New Roman" w:hAnsi="Times New Roman" w:cs="Times New Roman"/>
          <w:sz w:val="24"/>
        </w:rPr>
        <w:t xml:space="preserve">., 7 Feb. 2011. </w:t>
      </w:r>
      <w:proofErr w:type="gramStart"/>
      <w:r w:rsidR="00C03A17" w:rsidRPr="00C03A17">
        <w:rPr>
          <w:rFonts w:ascii="Times New Roman" w:hAnsi="Times New Roman" w:cs="Times New Roman"/>
          <w:sz w:val="24"/>
        </w:rPr>
        <w:t>Web.</w:t>
      </w:r>
      <w:proofErr w:type="gramEnd"/>
      <w:r w:rsidR="00C03A17" w:rsidRPr="00C03A17">
        <w:rPr>
          <w:rFonts w:ascii="Times New Roman" w:hAnsi="Times New Roman" w:cs="Times New Roman"/>
          <w:sz w:val="24"/>
        </w:rPr>
        <w:t xml:space="preserve"> 30 Sept. 2014. &lt;http://www.outsidethebeltway.com/the-social-responsibility-of-business-is-to-earn-a-profit/&gt;.</w:t>
      </w:r>
    </w:p>
    <w:sectPr w:rsidR="00883036" w:rsidRPr="008830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2D"/>
    <w:rsid w:val="00000CB1"/>
    <w:rsid w:val="00032734"/>
    <w:rsid w:val="00041038"/>
    <w:rsid w:val="001862D7"/>
    <w:rsid w:val="00256D4A"/>
    <w:rsid w:val="002F3218"/>
    <w:rsid w:val="00390FD7"/>
    <w:rsid w:val="003A247C"/>
    <w:rsid w:val="003A3BC4"/>
    <w:rsid w:val="00467A21"/>
    <w:rsid w:val="00493FCF"/>
    <w:rsid w:val="006843F4"/>
    <w:rsid w:val="00787CE1"/>
    <w:rsid w:val="007D31A3"/>
    <w:rsid w:val="007F45C2"/>
    <w:rsid w:val="00837FBD"/>
    <w:rsid w:val="00883036"/>
    <w:rsid w:val="00A5087A"/>
    <w:rsid w:val="00AC11A4"/>
    <w:rsid w:val="00AD0E7A"/>
    <w:rsid w:val="00B95814"/>
    <w:rsid w:val="00C03A17"/>
    <w:rsid w:val="00F04F1E"/>
    <w:rsid w:val="00F61D2D"/>
    <w:rsid w:val="00F70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78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1081</TotalTime>
  <Pages>3</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11</cp:revision>
  <dcterms:created xsi:type="dcterms:W3CDTF">2014-09-29T16:17:00Z</dcterms:created>
  <dcterms:modified xsi:type="dcterms:W3CDTF">2014-09-30T15:13:00Z</dcterms:modified>
</cp:coreProperties>
</file>